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Рождество 1963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Волхвы пришли. Младенец крепко спал.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Звезда светила ярко с небосвода.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Холодный ветер снег в сугроб сгребал.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Шуршал песок. Костер трещал у входа.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Дым шел свечой. Огонь вился крючком.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И тени становились то короче,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то вдруг длинней. Никто не знал кругом,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что жизни счет начнется с этой ночи.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Волхвы пришли. Младенец крепко спал.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Крутые своды ясли окружали.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Кружился снег. Клубился белый пар.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Лежал младенец, и дары лежали.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1964 г.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 ДЕКАБРЯ 1971 ГОДА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V.S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Рождество все немного волхвы.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 продовольственных слякоть и давка.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Из-за банки кофейной халвы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производит осаду прилавка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грудой свертков навьюченный люд: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каждый сам себе царь и верблюд.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Сетки, сумки, авоськи, кульки,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шапки, галстуки, сбитые набок.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Запах водки, хвои и трески,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мандаринов, корицы и яблок.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Хаос лиц, и не видно тропы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Вифлеем из-за снежной крупы.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И разносчики скромных даров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 транспорт прыгают, ломятся в двери,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исчезают в провалах дворов,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даже зная, что пусто в пещере: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ни животных, ни яслей, ни Той,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над Которою — нимб золотой.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Пустота. Но при мысли о ней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видишь вдруг как бы свет ниоткуда.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Знал бы Ирод, что чем он сильней,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тем верней, неизбежнее чудо.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Постоянство такого родства —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основной механизм Рождества.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То и празднуют нынче везде,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что Его приближенье, сдвигая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все столы. Не потребность в звезде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пусть еще, но уж воля благая в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человеках видна издали,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и костры пастухи разожгли.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Валит снег; не дымят, но трубят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трубы кровель. Все лица, как пятна.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Ирод пьет. Бабы прячут ребят.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Кто грядет — никому непонятно: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мы не знаем примет, и сердца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могут вдруг не признать пришлеца.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Но, когда на дверном сквозняке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из тумана ночного густого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возникает фигура в платке,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и Младенца, и Духа Святого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ощущаешь в себе без стыда;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смотришь в небо и видишь — звезда.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РОЖДЕСТВЕНСКАЯ ЗВЕЗДА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В холодную пору, в местности, привычной скорей к жаре,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чем к холоду, к плоской поверхности более, чем к горе,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Младенец родился в пещере, чтоб мир спасти;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мело, как только в пустыне может зимой мести.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Ему все казалось огромным; грудь матери, желтый пар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из воловьих ноздрей, волхвы — Бальтазар, Каспар,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Мельхиор; их подарки, втащенные сюда.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Он был всего лишь точкой. И точкой была звезда.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Внимательно, не мигая, сквозь редкие облака,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на лежащего в яслях ребенка издалека,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из глубины Вселенной, с другого ее конца,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звезда смотрела в пещеру. И это был взгляд Отца.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24 декабря 1987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